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225" w:rsidRPr="00C522EB" w:rsidRDefault="00562225" w:rsidP="00282656">
      <w:pPr>
        <w:spacing w:after="0" w:line="240" w:lineRule="auto"/>
        <w:ind w:firstLine="180"/>
        <w:jc w:val="right"/>
        <w:rPr>
          <w:b/>
          <w:sz w:val="24"/>
          <w:szCs w:val="24"/>
          <w:lang w:val="ka-GE"/>
        </w:rPr>
      </w:pPr>
      <w:bookmarkStart w:id="0" w:name="_GoBack"/>
      <w:bookmarkEnd w:id="0"/>
      <w:r w:rsidRPr="00C522EB">
        <w:rPr>
          <w:rFonts w:ascii="Sylfaen" w:hAnsi="Sylfaen"/>
          <w:b/>
          <w:sz w:val="24"/>
          <w:szCs w:val="24"/>
          <w:lang w:val="ka-GE"/>
        </w:rPr>
        <w:t>სამედიცინო</w:t>
      </w:r>
      <w:r w:rsidRPr="00C522EB">
        <w:rPr>
          <w:b/>
          <w:sz w:val="24"/>
          <w:szCs w:val="24"/>
          <w:lang w:val="ka-GE"/>
        </w:rPr>
        <w:t xml:space="preserve"> </w:t>
      </w:r>
      <w:r w:rsidRPr="00C522EB">
        <w:rPr>
          <w:rFonts w:ascii="Sylfaen" w:hAnsi="Sylfaen"/>
          <w:b/>
          <w:sz w:val="24"/>
          <w:szCs w:val="24"/>
          <w:lang w:val="ka-GE"/>
        </w:rPr>
        <w:t>საქმიანობის</w:t>
      </w:r>
      <w:r w:rsidRPr="00C522EB">
        <w:rPr>
          <w:b/>
          <w:sz w:val="24"/>
          <w:szCs w:val="24"/>
          <w:lang w:val="ka-GE"/>
        </w:rPr>
        <w:t xml:space="preserve"> </w:t>
      </w:r>
      <w:r w:rsidRPr="00C522EB">
        <w:rPr>
          <w:rFonts w:ascii="Sylfaen" w:hAnsi="Sylfaen"/>
          <w:b/>
          <w:sz w:val="24"/>
          <w:szCs w:val="24"/>
          <w:lang w:val="ka-GE"/>
        </w:rPr>
        <w:t>სახელმწიფო</w:t>
      </w:r>
    </w:p>
    <w:p w:rsidR="00562225" w:rsidRPr="00C522EB" w:rsidRDefault="00562225" w:rsidP="00282656">
      <w:pPr>
        <w:spacing w:after="0" w:line="240" w:lineRule="auto"/>
        <w:ind w:firstLine="180"/>
        <w:jc w:val="right"/>
        <w:rPr>
          <w:b/>
          <w:sz w:val="24"/>
          <w:szCs w:val="24"/>
          <w:lang w:val="ka-GE"/>
        </w:rPr>
      </w:pPr>
      <w:r w:rsidRPr="00C522EB">
        <w:rPr>
          <w:rFonts w:ascii="Sylfaen" w:hAnsi="Sylfaen"/>
          <w:b/>
          <w:sz w:val="24"/>
          <w:szCs w:val="24"/>
          <w:lang w:val="ka-GE"/>
        </w:rPr>
        <w:t>რეგულირების</w:t>
      </w:r>
      <w:r w:rsidRPr="00C522EB">
        <w:rPr>
          <w:b/>
          <w:sz w:val="24"/>
          <w:szCs w:val="24"/>
          <w:lang w:val="ka-GE"/>
        </w:rPr>
        <w:t xml:space="preserve"> </w:t>
      </w:r>
      <w:r w:rsidRPr="00C522EB">
        <w:rPr>
          <w:rFonts w:ascii="Sylfaen" w:hAnsi="Sylfaen"/>
          <w:b/>
          <w:sz w:val="24"/>
          <w:szCs w:val="24"/>
          <w:lang w:val="ka-GE"/>
        </w:rPr>
        <w:t>სააგენტოს</w:t>
      </w:r>
      <w:r w:rsidRPr="00C522EB">
        <w:rPr>
          <w:b/>
          <w:sz w:val="24"/>
          <w:szCs w:val="24"/>
          <w:lang w:val="ka-GE"/>
        </w:rPr>
        <w:t xml:space="preserve"> </w:t>
      </w:r>
      <w:r w:rsidRPr="00C522EB">
        <w:rPr>
          <w:rFonts w:ascii="Sylfaen" w:hAnsi="Sylfaen"/>
          <w:b/>
          <w:sz w:val="24"/>
          <w:szCs w:val="24"/>
          <w:lang w:val="ka-GE"/>
        </w:rPr>
        <w:t>უფროსის</w:t>
      </w:r>
    </w:p>
    <w:p w:rsidR="00562225" w:rsidRPr="00C522EB" w:rsidRDefault="00562225" w:rsidP="00282656">
      <w:pPr>
        <w:spacing w:after="0" w:line="240" w:lineRule="auto"/>
        <w:ind w:firstLine="180"/>
        <w:jc w:val="right"/>
        <w:rPr>
          <w:b/>
          <w:sz w:val="24"/>
          <w:szCs w:val="24"/>
          <w:lang w:val="ka-GE"/>
        </w:rPr>
      </w:pPr>
      <w:r w:rsidRPr="00C522EB">
        <w:rPr>
          <w:rFonts w:ascii="Sylfaen" w:hAnsi="Sylfaen"/>
          <w:b/>
          <w:sz w:val="24"/>
          <w:szCs w:val="24"/>
          <w:lang w:val="ka-GE"/>
        </w:rPr>
        <w:t>მოვალეობის</w:t>
      </w:r>
      <w:r w:rsidRPr="00C522EB">
        <w:rPr>
          <w:b/>
          <w:sz w:val="24"/>
          <w:szCs w:val="24"/>
          <w:lang w:val="ka-GE"/>
        </w:rPr>
        <w:t xml:space="preserve"> </w:t>
      </w:r>
      <w:r w:rsidRPr="00C522EB">
        <w:rPr>
          <w:rFonts w:ascii="Sylfaen" w:hAnsi="Sylfaen"/>
          <w:b/>
          <w:sz w:val="24"/>
          <w:szCs w:val="24"/>
          <w:lang w:val="ka-GE"/>
        </w:rPr>
        <w:t>შემსრულებელს</w:t>
      </w:r>
      <w:r w:rsidRPr="00C522EB">
        <w:rPr>
          <w:b/>
          <w:sz w:val="24"/>
          <w:szCs w:val="24"/>
          <w:lang w:val="ka-GE"/>
        </w:rPr>
        <w:t>,</w:t>
      </w:r>
    </w:p>
    <w:p w:rsidR="00562225" w:rsidRPr="00C522EB" w:rsidRDefault="00562225" w:rsidP="00282656">
      <w:pPr>
        <w:spacing w:after="0" w:line="240" w:lineRule="auto"/>
        <w:ind w:firstLine="180"/>
        <w:jc w:val="right"/>
        <w:rPr>
          <w:rFonts w:ascii="Sylfaen" w:hAnsi="Sylfaen"/>
          <w:b/>
          <w:sz w:val="24"/>
          <w:szCs w:val="24"/>
        </w:rPr>
      </w:pPr>
      <w:r w:rsidRPr="00C522EB">
        <w:rPr>
          <w:rFonts w:ascii="Sylfaen" w:hAnsi="Sylfaen"/>
          <w:b/>
          <w:sz w:val="24"/>
          <w:szCs w:val="24"/>
          <w:lang w:val="ka-GE"/>
        </w:rPr>
        <w:t>ბატონ</w:t>
      </w:r>
      <w:r w:rsidRPr="00C522EB">
        <w:rPr>
          <w:b/>
          <w:sz w:val="24"/>
          <w:szCs w:val="24"/>
          <w:lang w:val="ka-GE"/>
        </w:rPr>
        <w:t xml:space="preserve"> </w:t>
      </w:r>
      <w:r>
        <w:rPr>
          <w:rFonts w:ascii="Sylfaen" w:hAnsi="Sylfaen"/>
          <w:b/>
          <w:sz w:val="24"/>
          <w:szCs w:val="24"/>
          <w:lang w:val="ka-GE"/>
        </w:rPr>
        <w:t>ზაალ კაპანაძეს</w:t>
      </w:r>
    </w:p>
    <w:p w:rsidR="00562225" w:rsidRPr="00C522EB" w:rsidRDefault="00562225" w:rsidP="00282656">
      <w:pPr>
        <w:spacing w:after="0" w:line="240" w:lineRule="auto"/>
        <w:ind w:firstLine="180"/>
        <w:jc w:val="right"/>
        <w:rPr>
          <w:rFonts w:ascii="Sylfaen" w:hAnsi="Sylfaen"/>
          <w:b/>
          <w:sz w:val="24"/>
          <w:szCs w:val="24"/>
        </w:rPr>
      </w:pPr>
    </w:p>
    <w:p w:rsidR="00562225" w:rsidRPr="00C522EB" w:rsidRDefault="00562225" w:rsidP="00282656">
      <w:pPr>
        <w:spacing w:after="0" w:line="240" w:lineRule="auto"/>
        <w:ind w:firstLine="180"/>
        <w:jc w:val="right"/>
        <w:rPr>
          <w:rFonts w:ascii="Sylfaen" w:hAnsi="Sylfaen"/>
          <w:b/>
          <w:sz w:val="24"/>
          <w:szCs w:val="24"/>
          <w:lang w:val="ka-GE"/>
        </w:rPr>
      </w:pPr>
      <w:r w:rsidRPr="00C522EB">
        <w:rPr>
          <w:rFonts w:ascii="Sylfaen" w:hAnsi="Sylfaen"/>
          <w:b/>
          <w:sz w:val="24"/>
          <w:szCs w:val="24"/>
          <w:lang w:val="ka-GE"/>
        </w:rPr>
        <w:t xml:space="preserve">სამედიცინო დახმარების ხარისხის კონტროლის </w:t>
      </w:r>
    </w:p>
    <w:p w:rsidR="00562225" w:rsidRPr="00C522EB" w:rsidRDefault="00562225" w:rsidP="00282656">
      <w:pPr>
        <w:spacing w:after="0" w:line="240" w:lineRule="auto"/>
        <w:ind w:firstLine="180"/>
        <w:jc w:val="right"/>
        <w:rPr>
          <w:rFonts w:ascii="Sylfaen" w:hAnsi="Sylfaen"/>
          <w:b/>
          <w:sz w:val="24"/>
          <w:szCs w:val="24"/>
          <w:lang w:val="ka-GE"/>
        </w:rPr>
      </w:pPr>
      <w:r w:rsidRPr="00C522EB">
        <w:rPr>
          <w:rFonts w:ascii="Sylfaen" w:hAnsi="Sylfaen"/>
          <w:b/>
          <w:sz w:val="24"/>
          <w:szCs w:val="24"/>
          <w:lang w:val="ka-GE"/>
        </w:rPr>
        <w:t>სამმართველოს უფროსის,</w:t>
      </w:r>
      <w:r w:rsidRPr="00C522EB">
        <w:rPr>
          <w:rFonts w:ascii="Sylfaen" w:hAnsi="Sylfaen"/>
          <w:b/>
          <w:sz w:val="24"/>
          <w:szCs w:val="24"/>
        </w:rPr>
        <w:t xml:space="preserve">  </w:t>
      </w:r>
      <w:r w:rsidRPr="00C522EB">
        <w:rPr>
          <w:rFonts w:ascii="Sylfaen" w:hAnsi="Sylfaen"/>
          <w:b/>
          <w:sz w:val="24"/>
          <w:szCs w:val="24"/>
          <w:lang w:val="ka-GE"/>
        </w:rPr>
        <w:t>კ. ღიბრაძის</w:t>
      </w:r>
    </w:p>
    <w:p w:rsidR="00562225" w:rsidRPr="00C522EB" w:rsidRDefault="00562225" w:rsidP="00282656">
      <w:pPr>
        <w:tabs>
          <w:tab w:val="left" w:pos="9639"/>
        </w:tabs>
        <w:spacing w:after="0" w:line="240" w:lineRule="auto"/>
        <w:ind w:firstLine="180"/>
        <w:jc w:val="both"/>
        <w:rPr>
          <w:rFonts w:ascii="Sylfaen" w:hAnsi="Sylfaen"/>
          <w:b/>
          <w:sz w:val="24"/>
          <w:szCs w:val="24"/>
          <w:lang w:val="ka-GE"/>
        </w:rPr>
      </w:pPr>
    </w:p>
    <w:p w:rsidR="00562225" w:rsidRPr="00C522EB" w:rsidRDefault="00562225" w:rsidP="00282656">
      <w:pPr>
        <w:tabs>
          <w:tab w:val="left" w:pos="9639"/>
        </w:tabs>
        <w:spacing w:after="0" w:line="240" w:lineRule="auto"/>
        <w:ind w:firstLine="180"/>
        <w:jc w:val="both"/>
        <w:rPr>
          <w:rFonts w:ascii="Sylfaen" w:hAnsi="Sylfaen"/>
          <w:b/>
          <w:sz w:val="24"/>
          <w:szCs w:val="24"/>
          <w:lang w:val="ka-GE"/>
        </w:rPr>
      </w:pPr>
    </w:p>
    <w:p w:rsidR="00562225" w:rsidRPr="00C522EB" w:rsidRDefault="00562225" w:rsidP="00282656">
      <w:pPr>
        <w:spacing w:after="0" w:line="240" w:lineRule="auto"/>
        <w:ind w:firstLine="180"/>
        <w:jc w:val="center"/>
        <w:rPr>
          <w:rFonts w:ascii="Sylfaen" w:hAnsi="Sylfaen"/>
          <w:b/>
          <w:sz w:val="24"/>
          <w:szCs w:val="24"/>
        </w:rPr>
      </w:pPr>
      <w:r w:rsidRPr="00C522EB">
        <w:rPr>
          <w:rFonts w:ascii="Sylfaen" w:hAnsi="Sylfaen"/>
          <w:b/>
          <w:sz w:val="24"/>
          <w:szCs w:val="24"/>
          <w:lang w:val="ka-GE"/>
        </w:rPr>
        <w:t>მ ო ხ ს ე ნ ე ბ ი თ ი    ბ ა რ ა თ ი</w:t>
      </w:r>
      <w:r>
        <w:rPr>
          <w:rFonts w:ascii="Sylfaen" w:hAnsi="Sylfaen"/>
          <w:b/>
          <w:sz w:val="24"/>
          <w:szCs w:val="24"/>
          <w:lang w:val="ka-GE"/>
        </w:rPr>
        <w:t xml:space="preserve"> </w:t>
      </w:r>
    </w:p>
    <w:p w:rsidR="00562225" w:rsidRPr="00CF72BD" w:rsidRDefault="00562225" w:rsidP="00282656">
      <w:pPr>
        <w:spacing w:after="0" w:line="240" w:lineRule="auto"/>
        <w:ind w:firstLine="180"/>
        <w:jc w:val="both"/>
        <w:rPr>
          <w:rFonts w:ascii="Sylfaen" w:hAnsi="Sylfaen"/>
          <w:b/>
          <w:sz w:val="24"/>
          <w:szCs w:val="24"/>
          <w:lang w:val="ka-GE"/>
        </w:rPr>
      </w:pPr>
    </w:p>
    <w:p w:rsidR="00562225" w:rsidRDefault="00562225" w:rsidP="00282656">
      <w:pPr>
        <w:spacing w:after="0" w:line="240" w:lineRule="auto"/>
        <w:ind w:firstLine="180"/>
        <w:jc w:val="both"/>
        <w:rPr>
          <w:rFonts w:ascii="Sylfaen" w:hAnsi="Sylfaen"/>
          <w:b/>
          <w:sz w:val="24"/>
          <w:szCs w:val="24"/>
          <w:lang w:val="ka-GE"/>
        </w:rPr>
      </w:pPr>
      <w:r w:rsidRPr="00CF72BD">
        <w:rPr>
          <w:rFonts w:ascii="Sylfaen" w:hAnsi="Sylfaen"/>
          <w:b/>
          <w:sz w:val="24"/>
          <w:szCs w:val="24"/>
          <w:lang w:val="ka-GE"/>
        </w:rPr>
        <w:t>ბატონო ზაალ</w:t>
      </w:r>
      <w:r w:rsidRPr="00CF72BD">
        <w:rPr>
          <w:rFonts w:ascii="Sylfaen" w:hAnsi="Sylfaen"/>
          <w:b/>
          <w:sz w:val="24"/>
          <w:szCs w:val="24"/>
        </w:rPr>
        <w:t xml:space="preserve">, </w:t>
      </w:r>
      <w:r>
        <w:rPr>
          <w:rFonts w:ascii="Sylfaen" w:hAnsi="Sylfaen"/>
          <w:b/>
          <w:sz w:val="24"/>
          <w:szCs w:val="24"/>
          <w:lang w:val="ka-GE"/>
        </w:rPr>
        <w:t xml:space="preserve"> </w:t>
      </w:r>
    </w:p>
    <w:p w:rsidR="00562225" w:rsidRDefault="00562225" w:rsidP="00282656">
      <w:pPr>
        <w:spacing w:after="0" w:line="240" w:lineRule="auto"/>
        <w:ind w:firstLine="180"/>
        <w:jc w:val="both"/>
        <w:rPr>
          <w:rFonts w:ascii="Sylfaen" w:hAnsi="Sylfaen"/>
          <w:b/>
          <w:sz w:val="24"/>
          <w:szCs w:val="24"/>
          <w:lang w:val="ka-GE"/>
        </w:rPr>
      </w:pPr>
    </w:p>
    <w:p w:rsidR="006D1B5C" w:rsidRDefault="00562225" w:rsidP="00282656">
      <w:pPr>
        <w:spacing w:after="0" w:line="240" w:lineRule="auto"/>
        <w:ind w:firstLine="180"/>
        <w:jc w:val="both"/>
        <w:rPr>
          <w:rFonts w:ascii="Sylfaen" w:hAnsi="Sylfaen"/>
          <w:sz w:val="24"/>
          <w:szCs w:val="24"/>
          <w:lang w:val="ka-GE"/>
        </w:rPr>
      </w:pPr>
      <w:r w:rsidRPr="00A80BA2">
        <w:rPr>
          <w:rFonts w:ascii="Sylfaen" w:hAnsi="Sylfaen"/>
          <w:sz w:val="24"/>
          <w:szCs w:val="24"/>
        </w:rPr>
        <w:t xml:space="preserve">მოგახსენებთ, რომ </w:t>
      </w:r>
      <w:r w:rsidR="00AE1BFE" w:rsidRPr="00A80BA2">
        <w:rPr>
          <w:rFonts w:ascii="Sylfaen" w:hAnsi="Sylfaen"/>
          <w:sz w:val="24"/>
          <w:szCs w:val="24"/>
        </w:rPr>
        <w:t>საქართველოს მთავრობის 2010 წლის 17 დეკემბრი</w:t>
      </w:r>
      <w:r w:rsidR="00AE1BFE" w:rsidRPr="00A80BA2">
        <w:rPr>
          <w:rFonts w:ascii="Sylfaen" w:hAnsi="Sylfaen"/>
          <w:sz w:val="24"/>
          <w:szCs w:val="24"/>
          <w:lang w:val="ka-GE"/>
        </w:rPr>
        <w:t>ს</w:t>
      </w:r>
      <w:r w:rsidR="00AE1BFE" w:rsidRPr="00A80BA2">
        <w:rPr>
          <w:rFonts w:ascii="Sylfaen" w:hAnsi="Sylfaen"/>
          <w:sz w:val="24"/>
          <w:szCs w:val="24"/>
        </w:rPr>
        <w:t xml:space="preserve"> №385     დადგენილებ</w:t>
      </w:r>
      <w:r w:rsidR="00AE1BFE" w:rsidRPr="00A80BA2">
        <w:rPr>
          <w:rFonts w:ascii="Sylfaen" w:hAnsi="Sylfaen"/>
          <w:sz w:val="24"/>
          <w:szCs w:val="24"/>
          <w:lang w:val="ka-GE"/>
        </w:rPr>
        <w:t>ის („</w:t>
      </w:r>
      <w:r w:rsidR="00AE1BFE" w:rsidRPr="00A80BA2">
        <w:rPr>
          <w:rFonts w:ascii="Sylfaen" w:hAnsi="Sylfaen"/>
          <w:sz w:val="24"/>
          <w:szCs w:val="24"/>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w:t>
      </w:r>
      <w:r w:rsidR="00AE1BFE" w:rsidRPr="00A80BA2">
        <w:rPr>
          <w:rFonts w:ascii="Sylfaen" w:hAnsi="Sylfaen"/>
          <w:sz w:val="24"/>
          <w:szCs w:val="24"/>
          <w:lang w:val="ka-GE"/>
        </w:rPr>
        <w:t xml:space="preserve">“) </w:t>
      </w:r>
      <w:r w:rsidR="006D1B5C" w:rsidRPr="006D1B5C">
        <w:rPr>
          <w:rFonts w:ascii="Sylfaen" w:hAnsi="Sylfaen"/>
          <w:sz w:val="24"/>
          <w:szCs w:val="24"/>
          <w:lang w:val="ka-GE"/>
        </w:rPr>
        <w:t>დანართი 2</w:t>
      </w:r>
      <w:r w:rsidR="006D1B5C" w:rsidRPr="00DC30FB">
        <w:rPr>
          <w:rFonts w:ascii="Sylfaen" w:hAnsi="Sylfaen"/>
          <w:sz w:val="24"/>
          <w:szCs w:val="24"/>
          <w:vertAlign w:val="superscript"/>
          <w:lang w:val="ka-GE"/>
        </w:rPr>
        <w:t xml:space="preserve">1 </w:t>
      </w:r>
      <w:r w:rsidR="006D1B5C" w:rsidRPr="006D1B5C">
        <w:rPr>
          <w:rFonts w:ascii="Sylfaen" w:hAnsi="Sylfaen"/>
          <w:sz w:val="24"/>
          <w:szCs w:val="24"/>
          <w:lang w:val="ka-GE"/>
        </w:rPr>
        <w:t xml:space="preserve">მე-7 </w:t>
      </w:r>
      <w:r w:rsidR="006D1B5C">
        <w:rPr>
          <w:rFonts w:ascii="Sylfaen" w:hAnsi="Sylfaen"/>
          <w:sz w:val="24"/>
          <w:szCs w:val="24"/>
          <w:lang w:val="ka-GE"/>
        </w:rPr>
        <w:t>პუნქტის</w:t>
      </w:r>
      <w:r w:rsidR="006D1B5C" w:rsidRPr="006D1B5C">
        <w:rPr>
          <w:rFonts w:ascii="Sylfaen" w:hAnsi="Sylfaen"/>
          <w:sz w:val="24"/>
          <w:szCs w:val="24"/>
          <w:lang w:val="ka-GE"/>
        </w:rPr>
        <w:t xml:space="preserve"> </w:t>
      </w:r>
      <w:r w:rsidR="006D1B5C">
        <w:rPr>
          <w:rFonts w:ascii="Sylfaen" w:hAnsi="Sylfaen"/>
          <w:sz w:val="24"/>
          <w:szCs w:val="24"/>
          <w:lang w:val="ka-GE"/>
        </w:rPr>
        <w:t>მოთხოვნის შესაბამისად</w:t>
      </w:r>
      <w:r w:rsidR="0090768D">
        <w:rPr>
          <w:rFonts w:ascii="Sylfaen" w:hAnsi="Sylfaen"/>
          <w:sz w:val="24"/>
          <w:szCs w:val="24"/>
          <w:lang w:val="ka-GE"/>
        </w:rPr>
        <w:t>, დაწესებულებას უნდა გააჩნდეს</w:t>
      </w:r>
      <w:r w:rsidR="006D1B5C">
        <w:rPr>
          <w:rFonts w:ascii="Sylfaen" w:hAnsi="Sylfaen"/>
          <w:sz w:val="24"/>
          <w:szCs w:val="24"/>
          <w:lang w:val="ka-GE"/>
        </w:rPr>
        <w:t xml:space="preserve"> </w:t>
      </w:r>
      <w:r w:rsidR="006D1B5C" w:rsidRPr="006D1B5C">
        <w:rPr>
          <w:rFonts w:ascii="Sylfaen" w:hAnsi="Sylfaen"/>
          <w:sz w:val="24"/>
          <w:szCs w:val="24"/>
          <w:lang w:val="ka-GE"/>
        </w:rPr>
        <w:t>არანაკლებ ერთი ბოქსირებული პალატა ინფექციური ავადმყოფების დროებითი იზოლაციისათვის</w:t>
      </w:r>
      <w:r w:rsidR="006D1B5C">
        <w:rPr>
          <w:rFonts w:ascii="Sylfaen" w:hAnsi="Sylfaen"/>
          <w:sz w:val="24"/>
          <w:szCs w:val="24"/>
          <w:lang w:val="ka-GE"/>
        </w:rPr>
        <w:t xml:space="preserve">, ხოლო </w:t>
      </w:r>
      <w:r w:rsidR="006D1B5C" w:rsidRPr="00A80BA2">
        <w:rPr>
          <w:rFonts w:ascii="Sylfaen" w:hAnsi="Sylfaen"/>
          <w:sz w:val="24"/>
          <w:szCs w:val="24"/>
          <w:lang w:val="ka-GE"/>
        </w:rPr>
        <w:t>ინფექციურ დაავადებათა მკურნალობის</w:t>
      </w:r>
      <w:r w:rsidR="006D1B5C">
        <w:rPr>
          <w:rFonts w:ascii="Sylfaen" w:hAnsi="Sylfaen"/>
          <w:sz w:val="24"/>
          <w:szCs w:val="24"/>
          <w:lang w:val="ka-GE"/>
        </w:rPr>
        <w:t xml:space="preserve">ათვის </w:t>
      </w:r>
      <w:r w:rsidR="0090768D">
        <w:rPr>
          <w:rFonts w:ascii="Sylfaen" w:hAnsi="Sylfaen"/>
          <w:sz w:val="24"/>
          <w:szCs w:val="24"/>
          <w:lang w:val="ka-GE"/>
        </w:rPr>
        <w:t xml:space="preserve">დამატებითი სანებართვო მოწმობის დანართის-„ინფექციურ დაავადებათა მკურნალობის“ </w:t>
      </w:r>
      <w:r w:rsidR="006D1B5C">
        <w:rPr>
          <w:rFonts w:ascii="Sylfaen" w:hAnsi="Sylfaen"/>
          <w:sz w:val="24"/>
          <w:szCs w:val="24"/>
          <w:lang w:val="ka-GE"/>
        </w:rPr>
        <w:t>შემთხვევაში</w:t>
      </w:r>
      <w:r w:rsidR="00DC30FB">
        <w:rPr>
          <w:rFonts w:ascii="Sylfaen" w:hAnsi="Sylfaen"/>
          <w:sz w:val="24"/>
          <w:szCs w:val="24"/>
          <w:lang w:val="ka-GE"/>
        </w:rPr>
        <w:t xml:space="preserve">, </w:t>
      </w:r>
      <w:r w:rsidR="00DC30FB" w:rsidRPr="00A80BA2">
        <w:rPr>
          <w:rFonts w:ascii="Sylfaen" w:hAnsi="Sylfaen"/>
          <w:sz w:val="24"/>
          <w:szCs w:val="24"/>
          <w:lang w:val="ka-GE"/>
        </w:rPr>
        <w:t>დანართი 2</w:t>
      </w:r>
      <w:r w:rsidR="00DC30FB" w:rsidRPr="00A80BA2">
        <w:rPr>
          <w:rFonts w:ascii="Sylfaen" w:hAnsi="Sylfaen"/>
          <w:sz w:val="24"/>
          <w:szCs w:val="24"/>
          <w:vertAlign w:val="superscript"/>
          <w:lang w:val="ka-GE"/>
        </w:rPr>
        <w:t>1</w:t>
      </w:r>
      <w:r w:rsidR="00DC30FB" w:rsidRPr="00A80BA2">
        <w:rPr>
          <w:rFonts w:ascii="Sylfaen" w:hAnsi="Sylfaen"/>
          <w:sz w:val="24"/>
          <w:szCs w:val="24"/>
          <w:lang w:val="ka-GE"/>
        </w:rPr>
        <w:t xml:space="preserve"> III პუნქტის</w:t>
      </w:r>
      <w:r w:rsidR="006D1B5C">
        <w:rPr>
          <w:rFonts w:ascii="Sylfaen" w:hAnsi="Sylfaen"/>
          <w:sz w:val="24"/>
          <w:szCs w:val="24"/>
          <w:lang w:val="ka-GE"/>
        </w:rPr>
        <w:t xml:space="preserve"> </w:t>
      </w:r>
      <w:r w:rsidR="006D1B5C" w:rsidRPr="00A80BA2">
        <w:rPr>
          <w:rFonts w:ascii="Sylfaen" w:hAnsi="Sylfaen"/>
          <w:sz w:val="24"/>
          <w:szCs w:val="24"/>
          <w:lang w:val="ka-GE"/>
        </w:rPr>
        <w:t xml:space="preserve"> </w:t>
      </w:r>
      <w:r w:rsidR="006D1B5C">
        <w:rPr>
          <w:rFonts w:ascii="Sylfaen" w:hAnsi="Sylfaen"/>
          <w:sz w:val="24"/>
          <w:szCs w:val="24"/>
          <w:lang w:val="ka-GE"/>
        </w:rPr>
        <w:t xml:space="preserve"> </w:t>
      </w:r>
      <w:r w:rsidR="00DC30FB">
        <w:rPr>
          <w:rFonts w:ascii="Sylfaen" w:hAnsi="Sylfaen"/>
          <w:sz w:val="24"/>
          <w:szCs w:val="24"/>
          <w:lang w:val="ka-GE"/>
        </w:rPr>
        <w:t xml:space="preserve">თანახმად - დაწესებულებას </w:t>
      </w:r>
      <w:r w:rsidR="00DC30FB" w:rsidRPr="00A80BA2">
        <w:rPr>
          <w:rFonts w:ascii="Sylfaen" w:hAnsi="Sylfaen"/>
          <w:sz w:val="24"/>
          <w:szCs w:val="24"/>
          <w:lang w:val="ka-GE"/>
        </w:rPr>
        <w:t>დამატებით უნდა გააჩნდეს ერთადგილიანი ბოქსირებული პალატა რაბითა და სანიტარიული კვანძით განსაკუთრებით საშიში ინფექციებისათვის</w:t>
      </w:r>
      <w:r w:rsidR="00DC30FB">
        <w:rPr>
          <w:rFonts w:ascii="Sylfaen" w:hAnsi="Sylfaen"/>
          <w:sz w:val="24"/>
          <w:szCs w:val="24"/>
          <w:lang w:val="ka-GE"/>
        </w:rPr>
        <w:t>.</w:t>
      </w:r>
    </w:p>
    <w:p w:rsidR="00282656" w:rsidRDefault="00710AB7" w:rsidP="00282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180"/>
        <w:jc w:val="both"/>
        <w:rPr>
          <w:rFonts w:ascii="Sylfaen" w:hAnsi="Sylfaen" w:cs="Sylfaen"/>
          <w:b/>
          <w:bCs/>
          <w:noProof/>
          <w:sz w:val="24"/>
          <w:szCs w:val="24"/>
          <w:lang w:eastAsia="x-none"/>
        </w:rPr>
      </w:pPr>
      <w:r w:rsidRPr="00710AB7">
        <w:rPr>
          <w:rFonts w:ascii="Sylfaen" w:hAnsi="Sylfaen"/>
          <w:sz w:val="24"/>
          <w:szCs w:val="24"/>
          <w:lang w:val="ka-GE"/>
        </w:rPr>
        <w:t>საქართველოს შრომის, ჯანმრთელობისა და სოციალური დაცვის მინისტრის</w:t>
      </w:r>
      <w:r w:rsidR="00357836">
        <w:rPr>
          <w:rFonts w:ascii="Sylfaen" w:hAnsi="Sylfaen"/>
          <w:sz w:val="24"/>
          <w:szCs w:val="24"/>
          <w:lang w:val="ka-GE"/>
        </w:rPr>
        <w:t xml:space="preserve"> </w:t>
      </w:r>
      <w:r w:rsidR="00357836" w:rsidRPr="00710AB7">
        <w:rPr>
          <w:rFonts w:ascii="Sylfaen" w:hAnsi="Sylfaen"/>
          <w:sz w:val="24"/>
          <w:szCs w:val="24"/>
          <w:lang w:val="ka-GE"/>
        </w:rPr>
        <w:t xml:space="preserve">2015 წლის 7 </w:t>
      </w:r>
      <w:r w:rsidR="00357836">
        <w:rPr>
          <w:rFonts w:ascii="Sylfaen" w:hAnsi="Sylfaen"/>
          <w:sz w:val="24"/>
          <w:szCs w:val="24"/>
          <w:lang w:val="ka-GE"/>
        </w:rPr>
        <w:t>სექტემბ</w:t>
      </w:r>
      <w:r w:rsidR="00357836" w:rsidRPr="00710AB7">
        <w:rPr>
          <w:rFonts w:ascii="Sylfaen" w:hAnsi="Sylfaen"/>
          <w:sz w:val="24"/>
          <w:szCs w:val="24"/>
          <w:lang w:val="ka-GE"/>
        </w:rPr>
        <w:t>რი</w:t>
      </w:r>
      <w:r w:rsidR="00357836">
        <w:rPr>
          <w:rFonts w:ascii="Sylfaen" w:hAnsi="Sylfaen"/>
          <w:sz w:val="24"/>
          <w:szCs w:val="24"/>
          <w:lang w:val="ka-GE"/>
        </w:rPr>
        <w:t>ს</w:t>
      </w:r>
      <w:r w:rsidR="00357836" w:rsidRPr="00710AB7">
        <w:rPr>
          <w:rFonts w:ascii="Sylfaen" w:hAnsi="Sylfaen"/>
          <w:sz w:val="24"/>
          <w:szCs w:val="24"/>
          <w:lang w:val="ka-GE"/>
        </w:rPr>
        <w:t xml:space="preserve"> №01-38/ნ</w:t>
      </w:r>
      <w:r w:rsidR="00357836">
        <w:rPr>
          <w:rFonts w:ascii="Sylfaen" w:hAnsi="Sylfaen"/>
          <w:sz w:val="24"/>
          <w:szCs w:val="24"/>
          <w:lang w:val="ka-GE"/>
        </w:rPr>
        <w:t xml:space="preserve"> </w:t>
      </w:r>
      <w:r w:rsidRPr="00710AB7">
        <w:rPr>
          <w:rFonts w:ascii="Sylfaen" w:hAnsi="Sylfaen"/>
          <w:sz w:val="24"/>
          <w:szCs w:val="24"/>
          <w:lang w:val="ka-GE"/>
        </w:rPr>
        <w:t>ბრძანებ</w:t>
      </w:r>
      <w:r w:rsidR="00357836">
        <w:rPr>
          <w:rFonts w:ascii="Sylfaen" w:hAnsi="Sylfaen"/>
          <w:sz w:val="24"/>
          <w:szCs w:val="24"/>
          <w:lang w:val="ka-GE"/>
        </w:rPr>
        <w:t>ის („</w:t>
      </w:r>
      <w:r w:rsidRPr="00710AB7">
        <w:rPr>
          <w:rFonts w:ascii="Sylfaen" w:hAnsi="Sylfaen"/>
          <w:sz w:val="24"/>
          <w:szCs w:val="24"/>
          <w:lang w:val="ka-G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w:t>
      </w:r>
      <w:r w:rsidR="00357836">
        <w:rPr>
          <w:rFonts w:ascii="Sylfaen" w:hAnsi="Sylfaen"/>
          <w:sz w:val="24"/>
          <w:szCs w:val="24"/>
          <w:lang w:val="ka-GE"/>
        </w:rPr>
        <w:t xml:space="preserve">“) </w:t>
      </w:r>
      <w:r w:rsidR="0090768D">
        <w:rPr>
          <w:rFonts w:ascii="Sylfaen" w:hAnsi="Sylfaen"/>
          <w:sz w:val="24"/>
          <w:szCs w:val="24"/>
          <w:lang w:val="ka-GE"/>
        </w:rPr>
        <w:t xml:space="preserve">მე-3 </w:t>
      </w:r>
      <w:r w:rsidR="0090768D" w:rsidRPr="0090768D">
        <w:rPr>
          <w:rFonts w:ascii="Sylfaen" w:hAnsi="Sylfaen"/>
          <w:sz w:val="24"/>
          <w:szCs w:val="24"/>
          <w:lang w:val="ka-GE"/>
        </w:rPr>
        <w:t>მუხლი</w:t>
      </w:r>
      <w:r w:rsidR="0090768D">
        <w:rPr>
          <w:rFonts w:ascii="Sylfaen" w:hAnsi="Sylfaen"/>
          <w:sz w:val="24"/>
          <w:szCs w:val="24"/>
          <w:lang w:val="ka-GE"/>
        </w:rPr>
        <w:t xml:space="preserve">ს </w:t>
      </w:r>
      <w:r w:rsidR="00617D45">
        <w:rPr>
          <w:rFonts w:ascii="Sylfaen" w:hAnsi="Sylfaen"/>
          <w:sz w:val="24"/>
          <w:szCs w:val="24"/>
          <w:lang w:val="ka-GE"/>
        </w:rPr>
        <w:t xml:space="preserve">„კ“, „ლ“, „მ“ ქვეპუნტებით </w:t>
      </w:r>
      <w:r w:rsidR="00282656" w:rsidRPr="00282656">
        <w:rPr>
          <w:rFonts w:ascii="Sylfaen" w:hAnsi="Sylfaen" w:cs="Sylfaen"/>
          <w:bCs/>
          <w:noProof/>
          <w:sz w:val="24"/>
          <w:szCs w:val="24"/>
          <w:lang w:val="ka-GE" w:eastAsia="x-none"/>
        </w:rPr>
        <w:t>განმარტებულია</w:t>
      </w:r>
      <w:r w:rsidR="00282656">
        <w:rPr>
          <w:rFonts w:ascii="Sylfaen" w:hAnsi="Sylfaen" w:cs="Sylfaen"/>
          <w:bCs/>
          <w:noProof/>
          <w:sz w:val="24"/>
          <w:szCs w:val="24"/>
          <w:lang w:val="ka-GE" w:eastAsia="x-none"/>
        </w:rPr>
        <w:t xml:space="preserve">, </w:t>
      </w:r>
      <w:r w:rsidR="0090768D" w:rsidRPr="0090768D">
        <w:rPr>
          <w:rFonts w:ascii="Sylfaen" w:hAnsi="Sylfaen" w:cs="Sylfaen"/>
          <w:bCs/>
          <w:noProof/>
          <w:sz w:val="24"/>
          <w:szCs w:val="24"/>
          <w:lang w:val="ka-GE" w:eastAsia="x-none"/>
        </w:rPr>
        <w:t>ბოქსი</w:t>
      </w:r>
      <w:r w:rsidR="0090768D">
        <w:rPr>
          <w:rFonts w:ascii="Sylfaen" w:hAnsi="Sylfaen" w:cs="Sylfaen"/>
          <w:bCs/>
          <w:noProof/>
          <w:sz w:val="24"/>
          <w:szCs w:val="24"/>
          <w:lang w:val="ka-GE" w:eastAsia="x-none"/>
        </w:rPr>
        <w:t>ს</w:t>
      </w:r>
      <w:r w:rsidR="0090768D" w:rsidRPr="0090768D">
        <w:rPr>
          <w:rFonts w:ascii="Sylfaen" w:hAnsi="Sylfaen" w:cs="Sylfaen"/>
          <w:bCs/>
          <w:noProof/>
          <w:sz w:val="24"/>
          <w:szCs w:val="24"/>
          <w:lang w:val="ka-GE" w:eastAsia="x-none"/>
        </w:rPr>
        <w:t>, ნახევრადბოქსი</w:t>
      </w:r>
      <w:r w:rsidR="0090768D">
        <w:rPr>
          <w:rFonts w:ascii="Sylfaen" w:hAnsi="Sylfaen" w:cs="Sylfaen"/>
          <w:bCs/>
          <w:noProof/>
          <w:sz w:val="24"/>
          <w:szCs w:val="24"/>
          <w:lang w:val="ka-GE" w:eastAsia="x-none"/>
        </w:rPr>
        <w:t>სა</w:t>
      </w:r>
      <w:r w:rsidR="0090768D" w:rsidRPr="0090768D">
        <w:rPr>
          <w:rFonts w:ascii="Sylfaen" w:hAnsi="Sylfaen" w:cs="Sylfaen"/>
          <w:bCs/>
          <w:noProof/>
          <w:sz w:val="24"/>
          <w:szCs w:val="24"/>
          <w:lang w:val="ka-GE" w:eastAsia="x-none"/>
        </w:rPr>
        <w:t xml:space="preserve"> და ბოქსირებული პალატ</w:t>
      </w:r>
      <w:r w:rsidR="0090768D">
        <w:rPr>
          <w:rFonts w:ascii="Sylfaen" w:hAnsi="Sylfaen" w:cs="Sylfaen"/>
          <w:bCs/>
          <w:noProof/>
          <w:sz w:val="24"/>
          <w:szCs w:val="24"/>
          <w:lang w:val="ka-GE" w:eastAsia="x-none"/>
        </w:rPr>
        <w:t xml:space="preserve">ის </w:t>
      </w:r>
      <w:r w:rsidR="00617D45">
        <w:rPr>
          <w:rFonts w:ascii="Sylfaen" w:hAnsi="Sylfaen" w:cs="Sylfaen"/>
          <w:bCs/>
          <w:noProof/>
          <w:sz w:val="24"/>
          <w:szCs w:val="24"/>
          <w:lang w:val="ka-GE" w:eastAsia="x-none"/>
        </w:rPr>
        <w:t>არსი:</w:t>
      </w:r>
      <w:r w:rsidR="00282656">
        <w:rPr>
          <w:rFonts w:ascii="Sylfaen" w:hAnsi="Sylfaen"/>
          <w:sz w:val="24"/>
          <w:szCs w:val="24"/>
          <w:lang w:val="ka-GE"/>
        </w:rPr>
        <w:t xml:space="preserve"> „</w:t>
      </w:r>
      <w:r w:rsidR="00282656">
        <w:rPr>
          <w:rFonts w:ascii="Sylfaen" w:hAnsi="Sylfaen" w:cs="Sylfaen"/>
          <w:noProof/>
          <w:sz w:val="24"/>
          <w:szCs w:val="24"/>
          <w:lang w:eastAsia="x-none"/>
        </w:rPr>
        <w:t>კ)</w:t>
      </w:r>
      <w:r w:rsidR="00282656">
        <w:rPr>
          <w:rFonts w:ascii="Sylfaen" w:hAnsi="Sylfaen" w:cs="Sylfaen"/>
          <w:b/>
          <w:bCs/>
          <w:noProof/>
          <w:sz w:val="24"/>
          <w:szCs w:val="24"/>
          <w:lang w:eastAsia="x-none"/>
        </w:rPr>
        <w:t xml:space="preserve"> ბოქსი</w:t>
      </w:r>
      <w:r w:rsidR="00282656">
        <w:rPr>
          <w:rFonts w:ascii="Sylfaen" w:hAnsi="Sylfaen" w:cs="Sylfaen"/>
          <w:noProof/>
          <w:sz w:val="24"/>
          <w:szCs w:val="24"/>
          <w:lang w:eastAsia="x-none"/>
        </w:rPr>
        <w:t xml:space="preserve"> – საიზოლაციო  სათავსი  ინფექციური  პაციენტებისათვის  (კონტაგიოზურობის  ძალიან  მაღალი  რისკი),  რომლის  შემადგენლობაშიც  შედის  პალატა,  შესასვლელი  ტამბური,  სანიტარიული  კვანძი  (საშხაპით/აბაზანით)  და  რაბი.  ბოქსს  გააჩნია  ცალკე  შესასვლელი  (გამოსასვლელი)  ქუჩიდან/ეზოდან.  პაციენტი  ბოქსში  ხვდება  უშუალოდ  ქუჩიდან/ეზოდან  შესასვლელი  ტამბურის  მეშვეობით.  ბოქსს  სამედიცინო  დაწესებულების  დერეფანთან  აკავშირებს  რაბი.  რაბის  საშუალებით  ბოქსში  ხვდება  ჯანდაცვის  პერსონალი  (მაგალითად,  ექიმი,  ექთანი).  ჯანდაცვის  პერსონალი  რაბში  იცვამს  სპეციალურ  ტანსაცმელს,  იმუშავებს  ხელებს  და  შედის  პალატაში.  შესაბამისად,  რაბში  განთავსებულია  ხელსაბანი  (სადეზინფექციო  ხსნარით)  და  საკიდი  პერსონალის  ტანსაცმლისათვის.  დერეფნიდან  რაბში  შესასვლელი  და  რაბიდან  პალატაში  შესასვლელი  კარები  განლაგებულია  ერთმანეთის  მიმართ  მართი  კუთხით.  დერეფნიდან  ბოქსში  საკვების,  წამლების,  თეთრეულის  მიწოდების  მიზნით  რაბში  მოწყობილია  სპეციალური  გადასაცემი  კარადა.  რეკომენდებულია  ერთსაწოლიანი  ბოქსების  მოწყობა,  შესაძლებელია  ასევე  მოეწყოს  ორსაწოლიანი  ბოქსებიც;</w:t>
      </w:r>
    </w:p>
    <w:p w:rsidR="00282656" w:rsidRDefault="00282656" w:rsidP="0028265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firstLine="180"/>
        <w:jc w:val="both"/>
        <w:rPr>
          <w:rFonts w:ascii="Sylfaen" w:hAnsi="Sylfaen" w:cs="Sylfaen"/>
          <w:b/>
          <w:bCs/>
          <w:noProof/>
          <w:sz w:val="24"/>
          <w:szCs w:val="24"/>
          <w:lang w:eastAsia="x-none"/>
        </w:rPr>
      </w:pPr>
      <w:r>
        <w:rPr>
          <w:rFonts w:ascii="Sylfaen" w:hAnsi="Sylfaen" w:cs="Sylfaen"/>
          <w:noProof/>
          <w:sz w:val="24"/>
          <w:szCs w:val="24"/>
          <w:lang w:eastAsia="x-none"/>
        </w:rPr>
        <w:t>ლ)</w:t>
      </w:r>
      <w:r>
        <w:rPr>
          <w:rFonts w:ascii="Sylfaen" w:hAnsi="Sylfaen" w:cs="Sylfaen"/>
          <w:b/>
          <w:bCs/>
          <w:noProof/>
          <w:sz w:val="24"/>
          <w:szCs w:val="24"/>
          <w:lang w:eastAsia="x-none"/>
        </w:rPr>
        <w:t xml:space="preserve">  ნახევრადბოქსი</w:t>
      </w:r>
      <w:r>
        <w:rPr>
          <w:rFonts w:ascii="Sylfaen" w:hAnsi="Sylfaen" w:cs="Sylfaen"/>
          <w:noProof/>
          <w:sz w:val="24"/>
          <w:szCs w:val="24"/>
          <w:lang w:eastAsia="x-none"/>
        </w:rPr>
        <w:t xml:space="preserve">  –  საიზოლაციო  სათავსი  ინფექციური  პაციენტებისათვის  (კონტაგიოზურობის  მაღალი  რისკი),  რომლის  შემადგენლობაშიც  შედის  პალატა,  სანიტარიული  კვანძი  (საშხაპით/აბაზანით)  და  რაბი.  იგი  არ  საჭიროებს  შესასვლელს  ეზოდან.  ჯანდაცვის  პერსონალი  (მაგალითად,  ექიმი,  ექთანი)  და  პაციენტები  </w:t>
      </w:r>
      <w:r>
        <w:rPr>
          <w:rFonts w:ascii="Sylfaen" w:hAnsi="Sylfaen" w:cs="Sylfaen"/>
          <w:noProof/>
          <w:sz w:val="24"/>
          <w:szCs w:val="24"/>
          <w:lang w:eastAsia="x-none"/>
        </w:rPr>
        <w:lastRenderedPageBreak/>
        <w:t xml:space="preserve">ნახევრადბოქსში  სამედიცინო  დაწესებულების  დერეფნიდან  ხვდებიან  რაბის  გავლით.  ჯანდაცვის  პერსონალი  რაბში  იცვამს  სპეციალურ  ტანსაცმელს,  იმუშავებს  ხელებს  და  შედის  პალატაში.  შესაბამისად,  რაბში  განთავსებულია  ხელსაბანი  (სადეზინფექციო  ხსნარით)  და  საკიდი  პერსონალის  ტანსაცმლისათვის.  დერეფნიდან  რაბში  შესასვლელი  და  რაბიდან  პალატაში  შესასვლელი  კარები  განლაგებულია  ერთმანეთის  მიმართ  მართი  კუთხით.  დერეფნიდან  ბოქსში  საკვების,  წამლების,  თეთრეულის  მიწოდების  მიზნით  რაბში  ეწყობა  სპეციალური  კარადა.  ნახევრადბოქსში,  რეკომენდებულია,  1  ან  2  საწოლის  განთავსება.  სამედიცინო  დაწესებულების  სექციები,  რომლებშიც  განთავსებულია  ნახევრადბოქსები,  განკუთვნილი  უნდა  იყოს  ერთი  ჯგუფის  ინფექციებისათვის  (რომელთა  მიმართ  გამოიყენება  ერთნაირი  საიზოლაციო-შემზღუდველი  ღონისძიებები);  </w:t>
      </w:r>
    </w:p>
    <w:p w:rsidR="00282656" w:rsidRDefault="00282656" w:rsidP="0028265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firstLine="180"/>
        <w:jc w:val="both"/>
        <w:rPr>
          <w:rFonts w:ascii="Sylfaen" w:hAnsi="Sylfaen" w:cs="Sylfaen"/>
          <w:noProof/>
          <w:sz w:val="24"/>
          <w:szCs w:val="24"/>
          <w:lang w:eastAsia="x-none"/>
        </w:rPr>
      </w:pPr>
      <w:r>
        <w:rPr>
          <w:rFonts w:ascii="Sylfaen" w:hAnsi="Sylfaen" w:cs="Sylfaen"/>
          <w:noProof/>
          <w:sz w:val="24"/>
          <w:szCs w:val="24"/>
          <w:lang w:eastAsia="x-none"/>
        </w:rPr>
        <w:t>მ)</w:t>
      </w:r>
      <w:r>
        <w:rPr>
          <w:rFonts w:ascii="Sylfaen" w:hAnsi="Sylfaen" w:cs="Sylfaen"/>
          <w:b/>
          <w:bCs/>
          <w:noProof/>
          <w:sz w:val="24"/>
          <w:szCs w:val="24"/>
          <w:lang w:eastAsia="x-none"/>
        </w:rPr>
        <w:t xml:space="preserve"> ბოქსირებული  პალატა </w:t>
      </w:r>
      <w:r>
        <w:rPr>
          <w:rFonts w:ascii="Sylfaen" w:hAnsi="Sylfaen" w:cs="Sylfaen"/>
          <w:noProof/>
          <w:sz w:val="24"/>
          <w:szCs w:val="24"/>
          <w:lang w:eastAsia="x-none"/>
        </w:rPr>
        <w:t>– საიზოლაციო  სათავსი  ინფექციური  პაციენტებისათვის.  იგი  შედგება  იმავე  სათავსებისაგან,  რისგანაც  ნახევრადბოქსი,  თუმცა,  საიზოლაციო-შეზღუდვითი  მოთხოვნები  ასეთი  ტიპის  სათავსების  მიმართ  არის  ნაკლებად  მკაცრი.  კერძოდ,  დერეფნიდან  რაბში  შესასვლელი  და  რაბიდან  პალატაში  შესასვლელი  კარები  შესაძლებელია  განლაგებული  იქნეს  ერთმანეთის  მოპირდაპირედ,  ასევე,  ბოქსირებულ  პალატაში  საკვების,  წამლების,  თეთრეულის  მიწოდება  ხორციელდება  უშუალოდ  დერეფნიდან,  სპეციალური  გადასაცემი  კონტეინერის  მეშვეობით</w:t>
      </w:r>
      <w:r>
        <w:rPr>
          <w:rFonts w:ascii="Sylfaen" w:hAnsi="Sylfaen" w:cs="Sylfaen"/>
          <w:noProof/>
          <w:sz w:val="24"/>
          <w:szCs w:val="24"/>
          <w:lang w:val="ka-GE" w:eastAsia="x-none"/>
        </w:rPr>
        <w:t>“</w:t>
      </w:r>
      <w:r>
        <w:rPr>
          <w:rFonts w:ascii="Sylfaen" w:hAnsi="Sylfaen" w:cs="Sylfaen"/>
          <w:noProof/>
          <w:sz w:val="24"/>
          <w:szCs w:val="24"/>
          <w:lang w:eastAsia="x-none"/>
        </w:rPr>
        <w:t>.</w:t>
      </w:r>
    </w:p>
    <w:p w:rsidR="00BB1A3F" w:rsidRDefault="00BB1A3F" w:rsidP="0028265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firstLine="180"/>
        <w:jc w:val="both"/>
        <w:rPr>
          <w:rFonts w:ascii="Sylfaen" w:hAnsi="Sylfaen" w:cs="Sylfaen"/>
          <w:noProof/>
          <w:sz w:val="24"/>
          <w:szCs w:val="24"/>
          <w:lang w:eastAsia="x-none"/>
        </w:rPr>
      </w:pPr>
      <w:r w:rsidRPr="00A80BA2">
        <w:rPr>
          <w:rFonts w:ascii="Sylfaen" w:hAnsi="Sylfaen"/>
          <w:sz w:val="24"/>
          <w:szCs w:val="24"/>
        </w:rPr>
        <w:t>საქართველოს მთავრობის 2010 წლის 17 დეკემბრი</w:t>
      </w:r>
      <w:r w:rsidRPr="00A80BA2">
        <w:rPr>
          <w:rFonts w:ascii="Sylfaen" w:hAnsi="Sylfaen"/>
          <w:sz w:val="24"/>
          <w:szCs w:val="24"/>
          <w:lang w:val="ka-GE"/>
        </w:rPr>
        <w:t>ს</w:t>
      </w:r>
      <w:r w:rsidRPr="00A80BA2">
        <w:rPr>
          <w:rFonts w:ascii="Sylfaen" w:hAnsi="Sylfaen"/>
          <w:sz w:val="24"/>
          <w:szCs w:val="24"/>
        </w:rPr>
        <w:t xml:space="preserve"> №385     დადგენილებ</w:t>
      </w:r>
      <w:r w:rsidRPr="00A80BA2">
        <w:rPr>
          <w:rFonts w:ascii="Sylfaen" w:hAnsi="Sylfaen"/>
          <w:sz w:val="24"/>
          <w:szCs w:val="24"/>
          <w:lang w:val="ka-GE"/>
        </w:rPr>
        <w:t>ის</w:t>
      </w:r>
      <w:r>
        <w:rPr>
          <w:rFonts w:ascii="Sylfaen" w:hAnsi="Sylfaen"/>
          <w:sz w:val="24"/>
          <w:szCs w:val="24"/>
          <w:lang w:val="ka-GE"/>
        </w:rPr>
        <w:t xml:space="preserve"> შესაბამისად, ბოქსირებული პალატა განსაზღვრულია </w:t>
      </w:r>
      <w:r w:rsidRPr="006D1B5C">
        <w:rPr>
          <w:rFonts w:ascii="Sylfaen" w:hAnsi="Sylfaen"/>
          <w:sz w:val="24"/>
          <w:szCs w:val="24"/>
          <w:lang w:val="ka-GE"/>
        </w:rPr>
        <w:t>ინფექციური ავადმყოფების დროებითი იზოლაციისათვის</w:t>
      </w:r>
      <w:r>
        <w:rPr>
          <w:rFonts w:ascii="Sylfaen" w:hAnsi="Sylfaen"/>
          <w:sz w:val="24"/>
          <w:szCs w:val="24"/>
          <w:lang w:val="ka-GE"/>
        </w:rPr>
        <w:t>, ხოლო დამატებითი სანებართვო მოწმობის-</w:t>
      </w:r>
      <w:r>
        <w:rPr>
          <w:rFonts w:ascii="Sylfaen" w:hAnsi="Sylfaen" w:cs="Sylfaen"/>
          <w:noProof/>
          <w:sz w:val="24"/>
          <w:szCs w:val="24"/>
          <w:lang w:val="ka-GE" w:eastAsia="x-none"/>
        </w:rPr>
        <w:t xml:space="preserve">„ინფექციური სნეულებების მართვა“,  შემთხვევაში, დაწესებულებმა უნდა  განახორციელოს ინფექციური დაავადებით დასნებოვნებულ პაციენტთა </w:t>
      </w:r>
      <w:r w:rsidR="00500EE4">
        <w:rPr>
          <w:rFonts w:ascii="Sylfaen" w:hAnsi="Sylfaen" w:cs="Sylfaen"/>
          <w:noProof/>
          <w:sz w:val="24"/>
          <w:szCs w:val="24"/>
          <w:lang w:val="ka-GE" w:eastAsia="x-none"/>
        </w:rPr>
        <w:t>სტა</w:t>
      </w:r>
      <w:r>
        <w:rPr>
          <w:rFonts w:ascii="Sylfaen" w:hAnsi="Sylfaen" w:cs="Sylfaen"/>
          <w:noProof/>
          <w:sz w:val="24"/>
          <w:szCs w:val="24"/>
          <w:lang w:val="ka-GE" w:eastAsia="x-none"/>
        </w:rPr>
        <w:t>ციონარული მკურნალობა, მათ შორის განსაკუთრებით საშიში ინფექციური დაავადებების</w:t>
      </w:r>
      <w:r w:rsidR="00500EE4">
        <w:rPr>
          <w:rFonts w:ascii="Sylfaen" w:hAnsi="Sylfaen" w:cs="Sylfaen"/>
          <w:noProof/>
          <w:sz w:val="24"/>
          <w:szCs w:val="24"/>
          <w:lang w:val="ka-GE" w:eastAsia="x-none"/>
        </w:rPr>
        <w:t>აც</w:t>
      </w:r>
      <w:r>
        <w:rPr>
          <w:rFonts w:ascii="Sylfaen" w:hAnsi="Sylfaen" w:cs="Sylfaen"/>
          <w:noProof/>
          <w:sz w:val="24"/>
          <w:szCs w:val="24"/>
          <w:lang w:val="ka-GE" w:eastAsia="x-none"/>
        </w:rPr>
        <w:t>.</w:t>
      </w:r>
    </w:p>
    <w:p w:rsidR="0014355E" w:rsidRDefault="00282656" w:rsidP="00282656">
      <w:pPr>
        <w:spacing w:after="0" w:line="240" w:lineRule="auto"/>
        <w:ind w:firstLine="180"/>
        <w:jc w:val="both"/>
        <w:rPr>
          <w:rFonts w:ascii="Sylfaen" w:hAnsi="Sylfaen" w:cs="Sylfaen"/>
          <w:noProof/>
          <w:sz w:val="24"/>
          <w:szCs w:val="24"/>
          <w:lang w:val="ka-GE" w:eastAsia="x-none"/>
        </w:rPr>
      </w:pPr>
      <w:r>
        <w:rPr>
          <w:rFonts w:ascii="Sylfaen" w:hAnsi="Sylfaen" w:cs="Sylfaen"/>
          <w:noProof/>
          <w:sz w:val="24"/>
          <w:szCs w:val="24"/>
          <w:lang w:val="ka-GE" w:eastAsia="x-none"/>
        </w:rPr>
        <w:t>დაწესებულებებს, რომლებსაც გააჩნიათ</w:t>
      </w:r>
      <w:r w:rsidR="0014355E">
        <w:rPr>
          <w:rFonts w:ascii="Sylfaen" w:hAnsi="Sylfaen" w:cs="Sylfaen"/>
          <w:noProof/>
          <w:sz w:val="24"/>
          <w:szCs w:val="24"/>
          <w:lang w:val="ka-GE" w:eastAsia="x-none"/>
        </w:rPr>
        <w:t>,</w:t>
      </w:r>
      <w:r>
        <w:rPr>
          <w:rFonts w:ascii="Sylfaen" w:hAnsi="Sylfaen" w:cs="Sylfaen"/>
          <w:noProof/>
          <w:sz w:val="24"/>
          <w:szCs w:val="24"/>
          <w:lang w:val="ka-GE" w:eastAsia="x-none"/>
        </w:rPr>
        <w:t xml:space="preserve"> </w:t>
      </w:r>
      <w:r w:rsidR="0014355E">
        <w:rPr>
          <w:rFonts w:ascii="Sylfaen" w:hAnsi="Sylfaen" w:cs="Sylfaen"/>
          <w:noProof/>
          <w:sz w:val="24"/>
          <w:szCs w:val="24"/>
          <w:lang w:val="ka-GE" w:eastAsia="x-none"/>
        </w:rPr>
        <w:t xml:space="preserve">განსაკუთრებით საშიში ინფექციების მართვის მიზნით, </w:t>
      </w:r>
      <w:r>
        <w:rPr>
          <w:rFonts w:ascii="Sylfaen" w:hAnsi="Sylfaen" w:cs="Sylfaen"/>
          <w:noProof/>
          <w:sz w:val="24"/>
          <w:szCs w:val="24"/>
          <w:lang w:val="ka-GE" w:eastAsia="x-none"/>
        </w:rPr>
        <w:t>დამატებითი სანებართ</w:t>
      </w:r>
      <w:r w:rsidR="0079182D">
        <w:rPr>
          <w:rFonts w:ascii="Sylfaen" w:hAnsi="Sylfaen" w:cs="Sylfaen"/>
          <w:noProof/>
          <w:sz w:val="24"/>
          <w:szCs w:val="24"/>
          <w:lang w:val="ka-GE" w:eastAsia="x-none"/>
        </w:rPr>
        <w:t>ვ</w:t>
      </w:r>
      <w:r>
        <w:rPr>
          <w:rFonts w:ascii="Sylfaen" w:hAnsi="Sylfaen" w:cs="Sylfaen"/>
          <w:noProof/>
          <w:sz w:val="24"/>
          <w:szCs w:val="24"/>
          <w:lang w:val="ka-GE" w:eastAsia="x-none"/>
        </w:rPr>
        <w:t xml:space="preserve">ო </w:t>
      </w:r>
      <w:r w:rsidR="0079182D">
        <w:rPr>
          <w:rFonts w:ascii="Sylfaen" w:hAnsi="Sylfaen" w:cs="Sylfaen"/>
          <w:noProof/>
          <w:sz w:val="24"/>
          <w:szCs w:val="24"/>
          <w:lang w:val="ka-GE" w:eastAsia="x-none"/>
        </w:rPr>
        <w:t xml:space="preserve">მოწმობის </w:t>
      </w:r>
      <w:r>
        <w:rPr>
          <w:rFonts w:ascii="Sylfaen" w:hAnsi="Sylfaen" w:cs="Sylfaen"/>
          <w:noProof/>
          <w:sz w:val="24"/>
          <w:szCs w:val="24"/>
          <w:lang w:val="ka-GE" w:eastAsia="x-none"/>
        </w:rPr>
        <w:t>დანართი „ინფექციური სნეულებების მართვ</w:t>
      </w:r>
      <w:r w:rsidR="00617D45">
        <w:rPr>
          <w:rFonts w:ascii="Sylfaen" w:hAnsi="Sylfaen" w:cs="Sylfaen"/>
          <w:noProof/>
          <w:sz w:val="24"/>
          <w:szCs w:val="24"/>
          <w:lang w:val="ka-GE" w:eastAsia="x-none"/>
        </w:rPr>
        <w:t>ა</w:t>
      </w:r>
      <w:r>
        <w:rPr>
          <w:rFonts w:ascii="Sylfaen" w:hAnsi="Sylfaen" w:cs="Sylfaen"/>
          <w:noProof/>
          <w:sz w:val="24"/>
          <w:szCs w:val="24"/>
          <w:lang w:val="ka-GE" w:eastAsia="x-none"/>
        </w:rPr>
        <w:t>“</w:t>
      </w:r>
      <w:r w:rsidR="00617D45">
        <w:rPr>
          <w:rFonts w:ascii="Sylfaen" w:hAnsi="Sylfaen" w:cs="Sylfaen"/>
          <w:noProof/>
          <w:sz w:val="24"/>
          <w:szCs w:val="24"/>
          <w:lang w:val="ka-GE" w:eastAsia="x-none"/>
        </w:rPr>
        <w:t>,</w:t>
      </w:r>
      <w:r>
        <w:rPr>
          <w:rFonts w:ascii="Sylfaen" w:hAnsi="Sylfaen" w:cs="Sylfaen"/>
          <w:noProof/>
          <w:sz w:val="24"/>
          <w:szCs w:val="24"/>
          <w:lang w:val="ka-GE" w:eastAsia="x-none"/>
        </w:rPr>
        <w:t xml:space="preserve">  </w:t>
      </w:r>
      <w:r w:rsidR="00BA1A38">
        <w:rPr>
          <w:rFonts w:ascii="Sylfaen" w:hAnsi="Sylfaen" w:cs="Sylfaen"/>
          <w:noProof/>
          <w:sz w:val="24"/>
          <w:szCs w:val="24"/>
          <w:lang w:val="ka-GE" w:eastAsia="x-none"/>
        </w:rPr>
        <w:t>მიზანშ</w:t>
      </w:r>
      <w:r>
        <w:rPr>
          <w:rFonts w:ascii="Sylfaen" w:hAnsi="Sylfaen" w:cs="Sylfaen"/>
          <w:noProof/>
          <w:sz w:val="24"/>
          <w:szCs w:val="24"/>
          <w:lang w:val="ka-GE" w:eastAsia="x-none"/>
        </w:rPr>
        <w:t>ეწონილად მიგვაჩნია</w:t>
      </w:r>
      <w:r w:rsidR="0014355E">
        <w:rPr>
          <w:rFonts w:ascii="Sylfaen" w:hAnsi="Sylfaen" w:cs="Sylfaen"/>
          <w:noProof/>
          <w:sz w:val="24"/>
          <w:szCs w:val="24"/>
          <w:lang w:val="ka-GE" w:eastAsia="x-none"/>
        </w:rPr>
        <w:t xml:space="preserve">, </w:t>
      </w:r>
      <w:r w:rsidR="00BA1A38">
        <w:rPr>
          <w:rFonts w:ascii="Sylfaen" w:hAnsi="Sylfaen" w:cs="Sylfaen"/>
          <w:noProof/>
          <w:sz w:val="24"/>
          <w:szCs w:val="24"/>
          <w:lang w:val="ka-GE" w:eastAsia="x-none"/>
        </w:rPr>
        <w:t>გააჩნდეთ</w:t>
      </w:r>
      <w:r w:rsidR="0014355E">
        <w:rPr>
          <w:rFonts w:ascii="Sylfaen" w:hAnsi="Sylfaen" w:cs="Sylfaen"/>
          <w:noProof/>
          <w:sz w:val="24"/>
          <w:szCs w:val="24"/>
          <w:lang w:val="ka-GE" w:eastAsia="x-none"/>
        </w:rPr>
        <w:t xml:space="preserve">, </w:t>
      </w:r>
      <w:r w:rsidR="0014355E" w:rsidRPr="0014355E">
        <w:rPr>
          <w:rFonts w:ascii="Sylfaen" w:hAnsi="Sylfaen" w:cs="Sylfaen"/>
          <w:noProof/>
          <w:sz w:val="24"/>
          <w:szCs w:val="24"/>
          <w:lang w:val="ka-GE" w:eastAsia="x-none"/>
        </w:rPr>
        <w:t>განსაკუთრებით საშიში ინფექციების მართვის მიზნით</w:t>
      </w:r>
      <w:r w:rsidR="0014355E">
        <w:rPr>
          <w:rFonts w:ascii="Sylfaen" w:hAnsi="Sylfaen" w:cs="Sylfaen"/>
          <w:noProof/>
          <w:sz w:val="24"/>
          <w:szCs w:val="24"/>
          <w:lang w:val="ka-GE" w:eastAsia="x-none"/>
        </w:rPr>
        <w:t xml:space="preserve"> ბოქსი </w:t>
      </w:r>
      <w:r w:rsidR="00500EE4">
        <w:rPr>
          <w:rFonts w:ascii="Sylfaen" w:hAnsi="Sylfaen" w:cs="Sylfaen"/>
          <w:noProof/>
          <w:sz w:val="24"/>
          <w:szCs w:val="24"/>
          <w:lang w:val="ka-GE" w:eastAsia="x-none"/>
        </w:rPr>
        <w:t xml:space="preserve">(და არა ბოქსირებული პალატა, როგორც განსაზღვრულია </w:t>
      </w:r>
      <w:r w:rsidR="00500EE4" w:rsidRPr="00A80BA2">
        <w:rPr>
          <w:rFonts w:ascii="Sylfaen" w:hAnsi="Sylfaen"/>
          <w:sz w:val="24"/>
          <w:szCs w:val="24"/>
        </w:rPr>
        <w:t>საქართველოს მთავრობის 2010 წლის 17 დეკემბრი</w:t>
      </w:r>
      <w:r w:rsidR="00500EE4" w:rsidRPr="00A80BA2">
        <w:rPr>
          <w:rFonts w:ascii="Sylfaen" w:hAnsi="Sylfaen"/>
          <w:sz w:val="24"/>
          <w:szCs w:val="24"/>
          <w:lang w:val="ka-GE"/>
        </w:rPr>
        <w:t>ს</w:t>
      </w:r>
      <w:r w:rsidR="00500EE4" w:rsidRPr="00A80BA2">
        <w:rPr>
          <w:rFonts w:ascii="Sylfaen" w:hAnsi="Sylfaen"/>
          <w:sz w:val="24"/>
          <w:szCs w:val="24"/>
        </w:rPr>
        <w:t xml:space="preserve"> №385 დადგენილებ</w:t>
      </w:r>
      <w:r w:rsidR="00500EE4" w:rsidRPr="00A80BA2">
        <w:rPr>
          <w:rFonts w:ascii="Sylfaen" w:hAnsi="Sylfaen"/>
          <w:sz w:val="24"/>
          <w:szCs w:val="24"/>
          <w:lang w:val="ka-GE"/>
        </w:rPr>
        <w:t>ის</w:t>
      </w:r>
      <w:r w:rsidR="00500EE4">
        <w:rPr>
          <w:rFonts w:ascii="Sylfaen" w:hAnsi="Sylfaen"/>
          <w:sz w:val="24"/>
          <w:szCs w:val="24"/>
          <w:lang w:val="ka-GE"/>
        </w:rPr>
        <w:t xml:space="preserve"> ამჟამინდელი რედაქციით)</w:t>
      </w:r>
      <w:r w:rsidR="00BA1A38">
        <w:rPr>
          <w:rFonts w:ascii="Sylfaen" w:hAnsi="Sylfaen" w:cs="Sylfaen"/>
          <w:noProof/>
          <w:sz w:val="24"/>
          <w:szCs w:val="24"/>
          <w:lang w:val="ka-GE" w:eastAsia="x-none"/>
        </w:rPr>
        <w:t xml:space="preserve">, </w:t>
      </w:r>
      <w:r w:rsidR="0079182D">
        <w:rPr>
          <w:rFonts w:ascii="Sylfaen" w:hAnsi="Sylfaen" w:cs="Sylfaen"/>
          <w:noProof/>
          <w:sz w:val="24"/>
          <w:szCs w:val="24"/>
          <w:lang w:val="ka-GE" w:eastAsia="x-none"/>
        </w:rPr>
        <w:t xml:space="preserve">რომლის მოწყობის წესი განსაზღვრულია </w:t>
      </w:r>
      <w:r w:rsidR="0014355E" w:rsidRPr="0014355E">
        <w:rPr>
          <w:rFonts w:ascii="Sylfaen" w:hAnsi="Sylfaen" w:cs="Sylfaen"/>
          <w:noProof/>
          <w:sz w:val="24"/>
          <w:szCs w:val="24"/>
          <w:lang w:val="ka-GE" w:eastAsia="x-none"/>
        </w:rPr>
        <w:t>საქართველოს შრომის, ჯანმრთელობისა და სოციალური დაცვის მინისტრის 2015 წლის 7 სექტემბრის №01-38/ნ ბრძანების</w:t>
      </w:r>
      <w:r w:rsidR="0014355E">
        <w:rPr>
          <w:rFonts w:ascii="Sylfaen" w:hAnsi="Sylfaen" w:cs="Sylfaen"/>
          <w:noProof/>
          <w:sz w:val="24"/>
          <w:szCs w:val="24"/>
          <w:lang w:val="ka-GE" w:eastAsia="x-none"/>
        </w:rPr>
        <w:t xml:space="preserve"> შ</w:t>
      </w:r>
      <w:r w:rsidR="00BA1A38">
        <w:rPr>
          <w:rFonts w:ascii="Sylfaen" w:hAnsi="Sylfaen" w:cs="Sylfaen"/>
          <w:noProof/>
          <w:sz w:val="24"/>
          <w:szCs w:val="24"/>
          <w:lang w:val="ka-GE" w:eastAsia="x-none"/>
        </w:rPr>
        <w:t>ე</w:t>
      </w:r>
      <w:r w:rsidR="0014355E">
        <w:rPr>
          <w:rFonts w:ascii="Sylfaen" w:hAnsi="Sylfaen" w:cs="Sylfaen"/>
          <w:noProof/>
          <w:sz w:val="24"/>
          <w:szCs w:val="24"/>
          <w:lang w:val="ka-GE" w:eastAsia="x-none"/>
        </w:rPr>
        <w:t>საბამისად.</w:t>
      </w:r>
      <w:r w:rsidR="00BA1A38">
        <w:rPr>
          <w:rFonts w:ascii="Sylfaen" w:hAnsi="Sylfaen" w:cs="Sylfaen"/>
          <w:noProof/>
          <w:sz w:val="24"/>
          <w:szCs w:val="24"/>
          <w:lang w:val="ka-GE" w:eastAsia="x-none"/>
        </w:rPr>
        <w:t xml:space="preserve"> ასევე, </w:t>
      </w:r>
      <w:r w:rsidR="00DE55F8">
        <w:rPr>
          <w:rFonts w:ascii="Sylfaen" w:hAnsi="Sylfaen" w:cs="Sylfaen"/>
          <w:noProof/>
          <w:sz w:val="24"/>
          <w:szCs w:val="24"/>
          <w:lang w:val="ka-GE" w:eastAsia="x-none"/>
        </w:rPr>
        <w:t xml:space="preserve">იზოლირებული სივრცე  </w:t>
      </w:r>
      <w:r w:rsidR="00BA1A38">
        <w:rPr>
          <w:rFonts w:ascii="Sylfaen" w:hAnsi="Sylfaen" w:cs="Sylfaen"/>
          <w:noProof/>
          <w:sz w:val="24"/>
          <w:szCs w:val="24"/>
          <w:lang w:val="ka-GE" w:eastAsia="x-none"/>
        </w:rPr>
        <w:t>ინფექციური პათოლოგიების მართვის და მკურნალობის მიზნით.</w:t>
      </w:r>
      <w:r w:rsidR="0014355E">
        <w:rPr>
          <w:rFonts w:ascii="Sylfaen" w:hAnsi="Sylfaen" w:cs="Sylfaen"/>
          <w:noProof/>
          <w:sz w:val="24"/>
          <w:szCs w:val="24"/>
          <w:lang w:val="ka-GE" w:eastAsia="x-none"/>
        </w:rPr>
        <w:t xml:space="preserve"> </w:t>
      </w:r>
      <w:r>
        <w:rPr>
          <w:rFonts w:ascii="Sylfaen" w:hAnsi="Sylfaen" w:cs="Sylfaen"/>
          <w:noProof/>
          <w:sz w:val="24"/>
          <w:szCs w:val="24"/>
          <w:lang w:val="ka-GE" w:eastAsia="x-none"/>
        </w:rPr>
        <w:t xml:space="preserve"> </w:t>
      </w:r>
    </w:p>
    <w:p w:rsidR="00282656" w:rsidRDefault="00BA1A38" w:rsidP="00282656">
      <w:pPr>
        <w:spacing w:after="0" w:line="240" w:lineRule="auto"/>
        <w:ind w:firstLine="180"/>
        <w:jc w:val="both"/>
        <w:rPr>
          <w:rFonts w:ascii="Sylfaen" w:hAnsi="Sylfaen"/>
          <w:sz w:val="24"/>
          <w:szCs w:val="24"/>
          <w:lang w:val="ka-GE"/>
        </w:rPr>
      </w:pPr>
      <w:r>
        <w:rPr>
          <w:rFonts w:ascii="Sylfaen" w:hAnsi="Sylfaen" w:cs="Sylfaen"/>
          <w:noProof/>
          <w:sz w:val="24"/>
          <w:szCs w:val="24"/>
          <w:lang w:val="ka-GE" w:eastAsia="x-none"/>
        </w:rPr>
        <w:t xml:space="preserve">შესაბამისად, </w:t>
      </w:r>
      <w:r w:rsidR="009D63FF">
        <w:rPr>
          <w:rFonts w:ascii="Sylfaen" w:hAnsi="Sylfaen" w:cs="Sylfaen"/>
          <w:noProof/>
          <w:sz w:val="24"/>
          <w:szCs w:val="24"/>
          <w:lang w:val="ka-GE" w:eastAsia="x-none"/>
        </w:rPr>
        <w:t>მიზანშეწონლად მიგვა</w:t>
      </w:r>
      <w:r w:rsidR="00780207">
        <w:rPr>
          <w:rFonts w:ascii="Sylfaen" w:hAnsi="Sylfaen" w:cs="Sylfaen"/>
          <w:noProof/>
          <w:sz w:val="24"/>
          <w:szCs w:val="24"/>
          <w:lang w:val="ka-GE" w:eastAsia="x-none"/>
        </w:rPr>
        <w:t>ჩ</w:t>
      </w:r>
      <w:r w:rsidR="009D63FF">
        <w:rPr>
          <w:rFonts w:ascii="Sylfaen" w:hAnsi="Sylfaen" w:cs="Sylfaen"/>
          <w:noProof/>
          <w:sz w:val="24"/>
          <w:szCs w:val="24"/>
          <w:lang w:val="ka-GE" w:eastAsia="x-none"/>
        </w:rPr>
        <w:t xml:space="preserve">ნია, </w:t>
      </w:r>
      <w:r w:rsidR="00282656" w:rsidRPr="00A80BA2">
        <w:rPr>
          <w:rFonts w:ascii="Sylfaen" w:hAnsi="Sylfaen"/>
          <w:sz w:val="24"/>
          <w:szCs w:val="24"/>
        </w:rPr>
        <w:t>საქართველოს მთავრობის 2010 წლის 17 დეკემბრი</w:t>
      </w:r>
      <w:r w:rsidR="00282656" w:rsidRPr="00A80BA2">
        <w:rPr>
          <w:rFonts w:ascii="Sylfaen" w:hAnsi="Sylfaen"/>
          <w:sz w:val="24"/>
          <w:szCs w:val="24"/>
          <w:lang w:val="ka-GE"/>
        </w:rPr>
        <w:t>ს</w:t>
      </w:r>
      <w:r w:rsidR="00282656" w:rsidRPr="00A80BA2">
        <w:rPr>
          <w:rFonts w:ascii="Sylfaen" w:hAnsi="Sylfaen"/>
          <w:sz w:val="24"/>
          <w:szCs w:val="24"/>
        </w:rPr>
        <w:t xml:space="preserve"> №385</w:t>
      </w:r>
      <w:r w:rsidR="00282656">
        <w:rPr>
          <w:rFonts w:ascii="Sylfaen" w:hAnsi="Sylfaen"/>
          <w:sz w:val="24"/>
          <w:szCs w:val="24"/>
          <w:lang w:val="ka-GE"/>
        </w:rPr>
        <w:t xml:space="preserve"> </w:t>
      </w:r>
      <w:r w:rsidR="00282656" w:rsidRPr="00A80BA2">
        <w:rPr>
          <w:rFonts w:ascii="Sylfaen" w:hAnsi="Sylfaen"/>
          <w:sz w:val="24"/>
          <w:szCs w:val="24"/>
        </w:rPr>
        <w:t>დადგენილებ</w:t>
      </w:r>
      <w:r w:rsidR="00282656">
        <w:rPr>
          <w:rFonts w:ascii="Sylfaen" w:hAnsi="Sylfaen"/>
          <w:sz w:val="24"/>
          <w:szCs w:val="24"/>
          <w:lang w:val="ka-GE"/>
        </w:rPr>
        <w:t xml:space="preserve">აში შევიდეს ცვლილება  და  </w:t>
      </w:r>
      <w:r w:rsidR="00282656" w:rsidRPr="00A80BA2">
        <w:rPr>
          <w:rFonts w:ascii="Sylfaen" w:hAnsi="Sylfaen"/>
          <w:sz w:val="24"/>
          <w:szCs w:val="24"/>
          <w:lang w:val="ka-GE"/>
        </w:rPr>
        <w:t>დანართი 2</w:t>
      </w:r>
      <w:r w:rsidR="00282656" w:rsidRPr="00A80BA2">
        <w:rPr>
          <w:rFonts w:ascii="Sylfaen" w:hAnsi="Sylfaen"/>
          <w:sz w:val="24"/>
          <w:szCs w:val="24"/>
          <w:vertAlign w:val="superscript"/>
          <w:lang w:val="ka-GE"/>
        </w:rPr>
        <w:t>1</w:t>
      </w:r>
      <w:r w:rsidR="00282656" w:rsidRPr="00A80BA2">
        <w:rPr>
          <w:rFonts w:ascii="Sylfaen" w:hAnsi="Sylfaen"/>
          <w:sz w:val="24"/>
          <w:szCs w:val="24"/>
          <w:lang w:val="ka-GE"/>
        </w:rPr>
        <w:t xml:space="preserve"> III </w:t>
      </w:r>
      <w:r w:rsidR="00282656">
        <w:rPr>
          <w:rFonts w:ascii="Sylfaen" w:hAnsi="Sylfaen"/>
          <w:sz w:val="24"/>
          <w:szCs w:val="24"/>
          <w:lang w:val="ka-GE"/>
        </w:rPr>
        <w:t xml:space="preserve">პუნქტი ჩამოყალიბდეს შემდეგი რედაქციით: „დაწესებულებას </w:t>
      </w:r>
      <w:r w:rsidR="00282656" w:rsidRPr="00A80BA2">
        <w:rPr>
          <w:rFonts w:ascii="Sylfaen" w:hAnsi="Sylfaen"/>
          <w:sz w:val="24"/>
          <w:szCs w:val="24"/>
          <w:lang w:val="ka-GE"/>
        </w:rPr>
        <w:t xml:space="preserve">დამატებით უნდა გააჩნდეს </w:t>
      </w:r>
      <w:r w:rsidR="00282656" w:rsidRPr="00282656">
        <w:rPr>
          <w:rFonts w:ascii="Sylfaen" w:hAnsi="Sylfaen"/>
          <w:sz w:val="24"/>
          <w:szCs w:val="24"/>
          <w:lang w:val="ka-GE"/>
        </w:rPr>
        <w:t>განსაკუთრებით საშიში ინფექციებისათვის</w:t>
      </w:r>
      <w:r w:rsidR="00282656">
        <w:rPr>
          <w:rFonts w:ascii="Sylfaen" w:hAnsi="Sylfaen"/>
          <w:sz w:val="24"/>
          <w:szCs w:val="24"/>
          <w:lang w:val="ka-GE"/>
        </w:rPr>
        <w:t xml:space="preserve"> </w:t>
      </w:r>
      <w:r w:rsidR="00282656" w:rsidRPr="00A80BA2">
        <w:rPr>
          <w:rFonts w:ascii="Sylfaen" w:hAnsi="Sylfaen"/>
          <w:sz w:val="24"/>
          <w:szCs w:val="24"/>
          <w:lang w:val="ka-GE"/>
        </w:rPr>
        <w:t>ერთადგილიანი ბოქსი</w:t>
      </w:r>
      <w:r w:rsidR="00085B2C">
        <w:rPr>
          <w:rFonts w:ascii="Sylfaen" w:hAnsi="Sylfaen"/>
          <w:sz w:val="24"/>
          <w:szCs w:val="24"/>
          <w:lang w:val="ka-GE"/>
        </w:rPr>
        <w:t xml:space="preserve"> და ნახევრად-ბოქსი, </w:t>
      </w:r>
      <w:r w:rsidR="00282656" w:rsidRPr="00A80BA2">
        <w:rPr>
          <w:rFonts w:ascii="Sylfaen" w:hAnsi="Sylfaen"/>
          <w:sz w:val="24"/>
          <w:szCs w:val="24"/>
          <w:lang w:val="ka-GE"/>
        </w:rPr>
        <w:t xml:space="preserve"> </w:t>
      </w:r>
      <w:r w:rsidR="00282656" w:rsidRPr="00DE55F8">
        <w:rPr>
          <w:rFonts w:ascii="Sylfaen" w:hAnsi="Sylfaen"/>
          <w:sz w:val="24"/>
          <w:szCs w:val="24"/>
          <w:lang w:val="ka-GE"/>
        </w:rPr>
        <w:t>რაბითა და სანიტარიული კვანძით</w:t>
      </w:r>
      <w:r w:rsidRPr="00DE55F8">
        <w:rPr>
          <w:rFonts w:ascii="Sylfaen" w:hAnsi="Sylfaen"/>
          <w:sz w:val="24"/>
          <w:szCs w:val="24"/>
          <w:lang w:val="ka-GE"/>
        </w:rPr>
        <w:t>.</w:t>
      </w:r>
      <w:r>
        <w:rPr>
          <w:rFonts w:ascii="Sylfaen" w:hAnsi="Sylfaen"/>
          <w:sz w:val="24"/>
          <w:szCs w:val="24"/>
          <w:lang w:val="ka-GE"/>
        </w:rPr>
        <w:t xml:space="preserve"> </w:t>
      </w:r>
      <w:r w:rsidR="00085B2C">
        <w:rPr>
          <w:rFonts w:ascii="Sylfaen" w:hAnsi="Sylfaen"/>
          <w:sz w:val="24"/>
          <w:szCs w:val="24"/>
          <w:lang w:val="ka-GE"/>
        </w:rPr>
        <w:t xml:space="preserve">ასევე, </w:t>
      </w:r>
      <w:r>
        <w:rPr>
          <w:rFonts w:ascii="Sylfaen" w:hAnsi="Sylfaen"/>
          <w:sz w:val="24"/>
          <w:szCs w:val="24"/>
          <w:lang w:val="ka-GE"/>
        </w:rPr>
        <w:t>იზოლირებული სივრცე</w:t>
      </w:r>
      <w:r w:rsidR="00085B2C">
        <w:rPr>
          <w:rFonts w:ascii="Sylfaen" w:hAnsi="Sylfaen"/>
          <w:sz w:val="24"/>
          <w:szCs w:val="24"/>
          <w:lang w:val="ka-GE"/>
        </w:rPr>
        <w:t xml:space="preserve"> ბოქსირებული პალატებით, </w:t>
      </w:r>
      <w:r>
        <w:rPr>
          <w:rFonts w:ascii="Sylfaen" w:hAnsi="Sylfaen"/>
          <w:sz w:val="24"/>
          <w:szCs w:val="24"/>
          <w:lang w:val="ka-GE"/>
        </w:rPr>
        <w:t xml:space="preserve">ინფექციური პათოლოგიების </w:t>
      </w:r>
      <w:r w:rsidR="00085B2C">
        <w:rPr>
          <w:rFonts w:ascii="Sylfaen" w:hAnsi="Sylfaen"/>
          <w:sz w:val="24"/>
          <w:szCs w:val="24"/>
          <w:lang w:val="ka-GE"/>
        </w:rPr>
        <w:t>მკურნა</w:t>
      </w:r>
      <w:r>
        <w:rPr>
          <w:rFonts w:ascii="Sylfaen" w:hAnsi="Sylfaen"/>
          <w:sz w:val="24"/>
          <w:szCs w:val="24"/>
          <w:lang w:val="ka-GE"/>
        </w:rPr>
        <w:t>ლობის მიზნით</w:t>
      </w:r>
      <w:r w:rsidR="00282656">
        <w:rPr>
          <w:rFonts w:ascii="Sylfaen" w:hAnsi="Sylfaen"/>
          <w:sz w:val="24"/>
          <w:szCs w:val="24"/>
          <w:lang w:val="ka-GE"/>
        </w:rPr>
        <w:t>“.</w:t>
      </w:r>
    </w:p>
    <w:p w:rsidR="00282656" w:rsidRDefault="00282656" w:rsidP="00282656">
      <w:pPr>
        <w:spacing w:after="0" w:line="240" w:lineRule="auto"/>
        <w:ind w:firstLine="180"/>
        <w:jc w:val="both"/>
        <w:rPr>
          <w:rFonts w:ascii="Sylfaen" w:hAnsi="Sylfaen"/>
          <w:sz w:val="24"/>
          <w:szCs w:val="24"/>
          <w:lang w:val="ka-GE"/>
        </w:rPr>
      </w:pPr>
    </w:p>
    <w:p w:rsidR="009D63FF" w:rsidRPr="009D63FF" w:rsidRDefault="009D63FF" w:rsidP="00282656">
      <w:pPr>
        <w:spacing w:after="0" w:line="240" w:lineRule="auto"/>
        <w:ind w:firstLine="180"/>
        <w:jc w:val="both"/>
        <w:rPr>
          <w:rFonts w:ascii="Sylfaen" w:hAnsi="Sylfaen"/>
          <w:b/>
          <w:sz w:val="24"/>
          <w:szCs w:val="24"/>
          <w:lang w:val="ka-GE"/>
        </w:rPr>
      </w:pPr>
      <w:r w:rsidRPr="009D63FF">
        <w:rPr>
          <w:rFonts w:ascii="Sylfaen" w:hAnsi="Sylfaen"/>
          <w:b/>
          <w:sz w:val="24"/>
          <w:szCs w:val="24"/>
          <w:lang w:val="ka-GE"/>
        </w:rPr>
        <w:t>პატივისცემით,</w:t>
      </w:r>
    </w:p>
    <w:p w:rsidR="0090768D" w:rsidRDefault="0090768D" w:rsidP="00282656">
      <w:pPr>
        <w:spacing w:after="0" w:line="240" w:lineRule="auto"/>
        <w:ind w:firstLine="180"/>
        <w:jc w:val="both"/>
        <w:rPr>
          <w:rFonts w:ascii="Sylfaen" w:hAnsi="Sylfaen"/>
          <w:sz w:val="24"/>
          <w:szCs w:val="24"/>
          <w:lang w:val="ka-GE"/>
        </w:rPr>
      </w:pPr>
    </w:p>
    <w:p w:rsidR="00282656" w:rsidRDefault="00282656" w:rsidP="00282656">
      <w:pPr>
        <w:spacing w:after="0" w:line="240" w:lineRule="auto"/>
        <w:ind w:firstLine="180"/>
        <w:jc w:val="both"/>
        <w:rPr>
          <w:rFonts w:ascii="Sylfaen" w:hAnsi="Sylfaen"/>
          <w:sz w:val="24"/>
          <w:szCs w:val="24"/>
          <w:lang w:val="ka-GE"/>
        </w:rPr>
      </w:pPr>
    </w:p>
    <w:p w:rsidR="00282656" w:rsidRPr="00282656" w:rsidRDefault="00282656" w:rsidP="0028265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firstLine="180"/>
        <w:jc w:val="both"/>
        <w:rPr>
          <w:rFonts w:ascii="Sylfaen" w:hAnsi="Sylfaen" w:cs="Sylfaen"/>
          <w:b/>
          <w:noProof/>
          <w:sz w:val="24"/>
          <w:szCs w:val="24"/>
          <w:lang w:val="ka-GE" w:eastAsia="x-none"/>
        </w:rPr>
      </w:pPr>
      <w:r>
        <w:rPr>
          <w:rFonts w:ascii="Sylfaen" w:hAnsi="Sylfaen"/>
          <w:sz w:val="24"/>
          <w:szCs w:val="24"/>
          <w:lang w:val="ka-GE"/>
        </w:rPr>
        <w:t xml:space="preserve"> </w:t>
      </w:r>
      <w:r w:rsidRPr="00A80BA2">
        <w:rPr>
          <w:rFonts w:ascii="Sylfaen" w:hAnsi="Sylfaen"/>
          <w:sz w:val="24"/>
          <w:szCs w:val="24"/>
          <w:lang w:val="ka-GE"/>
        </w:rPr>
        <w:t xml:space="preserve"> </w:t>
      </w:r>
      <w:r>
        <w:rPr>
          <w:rFonts w:ascii="Sylfaen" w:hAnsi="Sylfaen"/>
          <w:sz w:val="24"/>
          <w:szCs w:val="24"/>
          <w:lang w:val="ka-GE"/>
        </w:rPr>
        <w:t xml:space="preserve"> </w:t>
      </w:r>
    </w:p>
    <w:p w:rsidR="00282656" w:rsidRDefault="00282656" w:rsidP="0028265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firstLine="180"/>
        <w:jc w:val="both"/>
        <w:rPr>
          <w:rFonts w:ascii="Sylfaen" w:hAnsi="Sylfaen" w:cs="Sylfaen"/>
          <w:noProof/>
          <w:sz w:val="24"/>
          <w:szCs w:val="24"/>
          <w:lang w:eastAsia="x-none"/>
        </w:rPr>
      </w:pPr>
    </w:p>
    <w:p w:rsidR="00282656" w:rsidRDefault="00282656" w:rsidP="0028265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firstLine="180"/>
        <w:jc w:val="both"/>
        <w:rPr>
          <w:rFonts w:ascii="Sylfaen" w:hAnsi="Sylfaen" w:cs="Sylfaen"/>
          <w:noProof/>
          <w:sz w:val="24"/>
          <w:szCs w:val="24"/>
          <w:lang w:eastAsia="x-none"/>
        </w:rPr>
      </w:pPr>
    </w:p>
    <w:p w:rsidR="00282656" w:rsidRDefault="00282656" w:rsidP="0028265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firstLine="180"/>
        <w:jc w:val="both"/>
        <w:rPr>
          <w:rFonts w:ascii="Sylfaen" w:hAnsi="Sylfaen" w:cs="Sylfaen"/>
          <w:b/>
          <w:bCs/>
          <w:noProof/>
          <w:sz w:val="24"/>
          <w:szCs w:val="24"/>
          <w:lang w:eastAsia="x-none"/>
        </w:rPr>
      </w:pPr>
    </w:p>
    <w:sectPr w:rsidR="00282656" w:rsidSect="00562225">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Sylfaen">
    <w:altName w:val="Arial"/>
    <w:panose1 w:val="010A0502050306030303"/>
    <w:charset w:val="00"/>
    <w:family w:val="roman"/>
    <w:pitch w:val="variable"/>
    <w:sig w:usb0="00000001"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4B94"/>
    <w:rsid w:val="00070272"/>
    <w:rsid w:val="00085B2C"/>
    <w:rsid w:val="000A3D3E"/>
    <w:rsid w:val="0014355E"/>
    <w:rsid w:val="00145657"/>
    <w:rsid w:val="00231A7F"/>
    <w:rsid w:val="00264E8D"/>
    <w:rsid w:val="00282656"/>
    <w:rsid w:val="00357836"/>
    <w:rsid w:val="003D541D"/>
    <w:rsid w:val="00500EE4"/>
    <w:rsid w:val="00562225"/>
    <w:rsid w:val="00617D45"/>
    <w:rsid w:val="006D1B5C"/>
    <w:rsid w:val="00710AB7"/>
    <w:rsid w:val="00780207"/>
    <w:rsid w:val="00784B94"/>
    <w:rsid w:val="0079182D"/>
    <w:rsid w:val="008C2A8E"/>
    <w:rsid w:val="0090768D"/>
    <w:rsid w:val="009766AB"/>
    <w:rsid w:val="009D63FF"/>
    <w:rsid w:val="00A54EF7"/>
    <w:rsid w:val="00A77F16"/>
    <w:rsid w:val="00A80BA2"/>
    <w:rsid w:val="00AE1BFE"/>
    <w:rsid w:val="00B862C9"/>
    <w:rsid w:val="00B90117"/>
    <w:rsid w:val="00BA1A38"/>
    <w:rsid w:val="00BB1A3F"/>
    <w:rsid w:val="00BC1F37"/>
    <w:rsid w:val="00DC30FB"/>
    <w:rsid w:val="00DE55F8"/>
    <w:rsid w:val="00F9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1FE7C4-92C9-FD46-93BA-EB823830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22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20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Kakhaber Ghibradze</dc:creator>
  <cp:lastModifiedBy>Guest User</cp:lastModifiedBy>
  <cp:revision>2</cp:revision>
  <cp:lastPrinted>2020-01-28T13:13:00Z</cp:lastPrinted>
  <dcterms:created xsi:type="dcterms:W3CDTF">2020-01-29T05:48:00Z</dcterms:created>
  <dcterms:modified xsi:type="dcterms:W3CDTF">2020-01-29T05:48:00Z</dcterms:modified>
</cp:coreProperties>
</file>